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C9104E" w:rsidRPr="00D55707" w:rsidTr="00B3039E">
        <w:tc>
          <w:tcPr>
            <w:tcW w:w="4785" w:type="dxa"/>
          </w:tcPr>
          <w:p w:rsidR="00C9104E" w:rsidRPr="00226D18" w:rsidRDefault="00C9104E" w:rsidP="00B3039E">
            <w:pPr>
              <w:shd w:val="clear" w:color="auto" w:fill="FFFFFF"/>
              <w:tabs>
                <w:tab w:val="left" w:pos="2059"/>
              </w:tabs>
              <w:ind w:left="19"/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C9104E" w:rsidRPr="00E23C3C" w:rsidRDefault="00C9104E" w:rsidP="00E23C3C">
            <w:pPr>
              <w:jc w:val="right"/>
              <w:rPr>
                <w:sz w:val="28"/>
                <w:szCs w:val="28"/>
              </w:rPr>
            </w:pPr>
          </w:p>
        </w:tc>
      </w:tr>
    </w:tbl>
    <w:p w:rsidR="00C9104E" w:rsidRDefault="00C9104E" w:rsidP="00C9104E">
      <w:pPr>
        <w:rPr>
          <w:sz w:val="28"/>
          <w:szCs w:val="28"/>
        </w:rPr>
      </w:pPr>
    </w:p>
    <w:p w:rsidR="004311DF" w:rsidRPr="00E80431" w:rsidRDefault="00AF49DD" w:rsidP="004311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4311DF" w:rsidRPr="00E80431">
        <w:rPr>
          <w:sz w:val="28"/>
          <w:szCs w:val="28"/>
        </w:rPr>
        <w:t xml:space="preserve"> </w:t>
      </w:r>
      <w:proofErr w:type="gramStart"/>
      <w:r w:rsidR="004311DF" w:rsidRPr="00E80431">
        <w:rPr>
          <w:sz w:val="28"/>
          <w:szCs w:val="28"/>
        </w:rPr>
        <w:t>исполнении</w:t>
      </w:r>
      <w:proofErr w:type="gramEnd"/>
      <w:r w:rsidR="004311DF" w:rsidRPr="00E80431">
        <w:rPr>
          <w:sz w:val="28"/>
          <w:szCs w:val="28"/>
        </w:rPr>
        <w:t xml:space="preserve"> Районной межведомственной программы «Обеспечение информационной безопасности детей, производства информационной продукции для детей и оборота информационной продукции на 2021-2027 годы</w:t>
      </w:r>
    </w:p>
    <w:p w:rsidR="004311DF" w:rsidRPr="00E80431" w:rsidRDefault="004311DF" w:rsidP="004311DF">
      <w:pPr>
        <w:jc w:val="center"/>
        <w:rPr>
          <w:b/>
          <w:i/>
          <w:sz w:val="28"/>
          <w:szCs w:val="28"/>
        </w:rPr>
      </w:pPr>
      <w:r w:rsidRPr="00E80431">
        <w:rPr>
          <w:b/>
          <w:i/>
          <w:sz w:val="28"/>
          <w:szCs w:val="28"/>
        </w:rPr>
        <w:t>1 полугодие 2021 года</w:t>
      </w:r>
    </w:p>
    <w:tbl>
      <w:tblPr>
        <w:tblStyle w:val="a4"/>
        <w:tblW w:w="0" w:type="auto"/>
        <w:tblLook w:val="04A0"/>
      </w:tblPr>
      <w:tblGrid>
        <w:gridCol w:w="3585"/>
        <w:gridCol w:w="5986"/>
      </w:tblGrid>
      <w:tr w:rsidR="004311DF" w:rsidRPr="00E80431" w:rsidTr="005E0BA1">
        <w:tc>
          <w:tcPr>
            <w:tcW w:w="3585" w:type="dxa"/>
          </w:tcPr>
          <w:p w:rsidR="004311DF" w:rsidRPr="00E80431" w:rsidRDefault="004311DF" w:rsidP="005E0BA1">
            <w:pPr>
              <w:jc w:val="center"/>
              <w:rPr>
                <w:b/>
                <w:sz w:val="28"/>
                <w:szCs w:val="28"/>
              </w:rPr>
            </w:pPr>
            <w:r w:rsidRPr="00E80431">
              <w:rPr>
                <w:b/>
                <w:sz w:val="28"/>
                <w:szCs w:val="28"/>
              </w:rPr>
              <w:t>Пункт Программы</w:t>
            </w:r>
          </w:p>
        </w:tc>
        <w:tc>
          <w:tcPr>
            <w:tcW w:w="5986" w:type="dxa"/>
          </w:tcPr>
          <w:p w:rsidR="004311DF" w:rsidRPr="00E80431" w:rsidRDefault="004311DF" w:rsidP="005E0BA1">
            <w:pPr>
              <w:jc w:val="center"/>
              <w:rPr>
                <w:b/>
                <w:sz w:val="28"/>
                <w:szCs w:val="28"/>
              </w:rPr>
            </w:pPr>
            <w:r w:rsidRPr="00E80431">
              <w:rPr>
                <w:b/>
                <w:sz w:val="28"/>
                <w:szCs w:val="28"/>
              </w:rPr>
              <w:t>Отчет об исполнении</w:t>
            </w:r>
          </w:p>
        </w:tc>
      </w:tr>
      <w:tr w:rsidR="004311DF" w:rsidRPr="00E80431" w:rsidTr="005E0BA1">
        <w:tc>
          <w:tcPr>
            <w:tcW w:w="9571" w:type="dxa"/>
            <w:gridSpan w:val="2"/>
          </w:tcPr>
          <w:p w:rsidR="004311DF" w:rsidRPr="00E80431" w:rsidRDefault="004311DF" w:rsidP="005E0BA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организационно-правовых механизмов защиты детей от распространения информации, причиняющей вред их здоровью и развитию, а также внедрение систем исключения доступа к информации, несовместимой с задачами гражданского становления детей, а также средств фильтрации и иных аппаратно-программных и технико-технологических устройств</w:t>
            </w:r>
          </w:p>
        </w:tc>
      </w:tr>
      <w:tr w:rsidR="004311DF" w:rsidRPr="00E80431" w:rsidTr="005E0BA1">
        <w:tc>
          <w:tcPr>
            <w:tcW w:w="3585" w:type="dxa"/>
          </w:tcPr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t>1.2. Подключение образовательных организаций к единой сети передачи данных (ЕСПД)</w:t>
            </w:r>
          </w:p>
        </w:tc>
        <w:tc>
          <w:tcPr>
            <w:tcW w:w="5986" w:type="dxa"/>
          </w:tcPr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t>нет</w:t>
            </w:r>
          </w:p>
        </w:tc>
      </w:tr>
      <w:tr w:rsidR="004311DF" w:rsidRPr="00E80431" w:rsidTr="005E0BA1">
        <w:tc>
          <w:tcPr>
            <w:tcW w:w="3585" w:type="dxa"/>
          </w:tcPr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t xml:space="preserve">1.3. Обеспечение контроля наличия и  работоспособности в образовательных организациях, учреждениях культуры, БУ СО ВО «КСЦОН </w:t>
            </w:r>
            <w:proofErr w:type="spellStart"/>
            <w:r w:rsidRPr="00E80431">
              <w:rPr>
                <w:sz w:val="28"/>
                <w:szCs w:val="28"/>
              </w:rPr>
              <w:t>Сямженского</w:t>
            </w:r>
            <w:proofErr w:type="spellEnd"/>
            <w:r w:rsidRPr="00E80431">
              <w:rPr>
                <w:sz w:val="28"/>
                <w:szCs w:val="28"/>
              </w:rPr>
              <w:t xml:space="preserve"> района» систем </w:t>
            </w:r>
            <w:proofErr w:type="spellStart"/>
            <w:r w:rsidRPr="00E80431">
              <w:rPr>
                <w:sz w:val="28"/>
                <w:szCs w:val="28"/>
              </w:rPr>
              <w:t>контетной</w:t>
            </w:r>
            <w:proofErr w:type="spellEnd"/>
            <w:r w:rsidRPr="00E80431">
              <w:rPr>
                <w:sz w:val="28"/>
                <w:szCs w:val="28"/>
              </w:rPr>
              <w:t xml:space="preserve"> фильтрации</w:t>
            </w:r>
          </w:p>
        </w:tc>
        <w:tc>
          <w:tcPr>
            <w:tcW w:w="5986" w:type="dxa"/>
          </w:tcPr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bCs/>
                <w:sz w:val="28"/>
                <w:szCs w:val="28"/>
              </w:rPr>
              <w:t xml:space="preserve">Во всех образовательных учреждениях установлены и бесперебойно функционируют программные средства </w:t>
            </w:r>
            <w:proofErr w:type="spellStart"/>
            <w:r w:rsidRPr="00E80431">
              <w:rPr>
                <w:bCs/>
                <w:sz w:val="28"/>
                <w:szCs w:val="28"/>
              </w:rPr>
              <w:t>контентной</w:t>
            </w:r>
            <w:proofErr w:type="spellEnd"/>
            <w:r w:rsidRPr="00E80431">
              <w:rPr>
                <w:bCs/>
                <w:sz w:val="28"/>
                <w:szCs w:val="28"/>
              </w:rPr>
              <w:t xml:space="preserve"> фильтрации (</w:t>
            </w:r>
            <w:proofErr w:type="spellStart"/>
            <w:r w:rsidRPr="00E80431">
              <w:rPr>
                <w:bCs/>
                <w:sz w:val="28"/>
                <w:szCs w:val="28"/>
              </w:rPr>
              <w:t>Ростелеком</w:t>
            </w:r>
            <w:proofErr w:type="spellEnd"/>
            <w:r w:rsidRPr="00E80431">
              <w:rPr>
                <w:bCs/>
                <w:sz w:val="28"/>
                <w:szCs w:val="28"/>
              </w:rPr>
              <w:t xml:space="preserve">), обеспечивающие исключение доступа обучающихся к ресурсам сети Интернет, содержащим информацию, несовместимую с задачами образования и воспитания учащихся. В образовательных организациях утверждены Положения о </w:t>
            </w:r>
            <w:proofErr w:type="spellStart"/>
            <w:r w:rsidRPr="00E80431">
              <w:rPr>
                <w:bCs/>
                <w:sz w:val="28"/>
                <w:szCs w:val="28"/>
              </w:rPr>
              <w:t>контентной</w:t>
            </w:r>
            <w:proofErr w:type="spellEnd"/>
            <w:r w:rsidRPr="00E80431">
              <w:rPr>
                <w:bCs/>
                <w:sz w:val="28"/>
                <w:szCs w:val="28"/>
              </w:rPr>
              <w:t xml:space="preserve"> фильтрации доступа к сети Интернет, которые определяют периодичность и порядок </w:t>
            </w:r>
            <w:r w:rsidRPr="00E80431">
              <w:rPr>
                <w:sz w:val="28"/>
                <w:szCs w:val="28"/>
              </w:rPr>
              <w:t xml:space="preserve">проверки работоспособности школьной системы </w:t>
            </w:r>
            <w:proofErr w:type="spellStart"/>
            <w:r w:rsidRPr="00E80431">
              <w:rPr>
                <w:sz w:val="28"/>
                <w:szCs w:val="28"/>
              </w:rPr>
              <w:t>контент-фильтрации</w:t>
            </w:r>
            <w:proofErr w:type="spellEnd"/>
            <w:r w:rsidRPr="00E80431">
              <w:rPr>
                <w:sz w:val="28"/>
                <w:szCs w:val="28"/>
              </w:rPr>
              <w:t xml:space="preserve"> </w:t>
            </w:r>
          </w:p>
        </w:tc>
      </w:tr>
      <w:tr w:rsidR="004311DF" w:rsidRPr="00E80431" w:rsidTr="005E0BA1">
        <w:tc>
          <w:tcPr>
            <w:tcW w:w="3585" w:type="dxa"/>
          </w:tcPr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t xml:space="preserve">1.4. Размещение на сайтах образовательных </w:t>
            </w:r>
            <w:proofErr w:type="gramStart"/>
            <w:r w:rsidRPr="00E80431">
              <w:rPr>
                <w:sz w:val="28"/>
                <w:szCs w:val="28"/>
              </w:rPr>
              <w:t>организаций кода системы ротаций баннеров</w:t>
            </w:r>
            <w:proofErr w:type="gramEnd"/>
            <w:r w:rsidRPr="00E80431">
              <w:rPr>
                <w:sz w:val="28"/>
                <w:szCs w:val="28"/>
              </w:rPr>
              <w:t xml:space="preserve"> сайта «</w:t>
            </w:r>
            <w:proofErr w:type="spellStart"/>
            <w:r w:rsidRPr="00E80431">
              <w:rPr>
                <w:sz w:val="28"/>
                <w:szCs w:val="28"/>
              </w:rPr>
              <w:t>Сетевичок</w:t>
            </w:r>
            <w:proofErr w:type="spellEnd"/>
            <w:r w:rsidRPr="00E80431">
              <w:rPr>
                <w:sz w:val="28"/>
                <w:szCs w:val="28"/>
              </w:rPr>
              <w:t>»</w:t>
            </w:r>
          </w:p>
        </w:tc>
        <w:tc>
          <w:tcPr>
            <w:tcW w:w="5986" w:type="dxa"/>
          </w:tcPr>
          <w:p w:rsidR="004311DF" w:rsidRPr="00E80431" w:rsidRDefault="004311DF" w:rsidP="005E0BA1">
            <w:pPr>
              <w:rPr>
                <w:sz w:val="28"/>
                <w:szCs w:val="28"/>
                <w:lang w:val="en-US"/>
              </w:rPr>
            </w:pPr>
            <w:r w:rsidRPr="00E80431">
              <w:rPr>
                <w:sz w:val="28"/>
                <w:szCs w:val="28"/>
              </w:rPr>
              <w:t>нет</w:t>
            </w:r>
          </w:p>
        </w:tc>
      </w:tr>
      <w:tr w:rsidR="004311DF" w:rsidRPr="00E80431" w:rsidTr="005E0BA1">
        <w:tc>
          <w:tcPr>
            <w:tcW w:w="3585" w:type="dxa"/>
          </w:tcPr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t xml:space="preserve">1.5. Обеспечение сверки имеющейся и вновь поступающей в библиотеки образовательных организаций, учреждений культуры, специализированных организаций для несовершеннолетних, нуждающихся в </w:t>
            </w:r>
            <w:r w:rsidRPr="00E80431">
              <w:rPr>
                <w:sz w:val="28"/>
                <w:szCs w:val="28"/>
              </w:rPr>
              <w:lastRenderedPageBreak/>
              <w:t xml:space="preserve">социальной реабилитации, печатной литературы с Федеральным списком экстремистских материалов, мониторинг библиотечного фонда, фонда </w:t>
            </w:r>
            <w:proofErr w:type="spellStart"/>
            <w:r w:rsidRPr="00E80431">
              <w:rPr>
                <w:sz w:val="28"/>
                <w:szCs w:val="28"/>
              </w:rPr>
              <w:t>медиатеки</w:t>
            </w:r>
            <w:proofErr w:type="spellEnd"/>
            <w:r w:rsidRPr="00E804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86" w:type="dxa"/>
          </w:tcPr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lastRenderedPageBreak/>
              <w:t xml:space="preserve">В школьных библиотеках имеется и регулярно обновляется список экстремистских материалов.  </w:t>
            </w:r>
            <w:r w:rsidRPr="00E80431">
              <w:rPr>
                <w:bCs/>
                <w:color w:val="333333"/>
                <w:sz w:val="28"/>
                <w:szCs w:val="28"/>
                <w:shd w:val="clear" w:color="auto" w:fill="FFFFFF"/>
              </w:rPr>
              <w:t>Сверка</w:t>
            </w:r>
            <w:r w:rsidRPr="00E80431">
              <w:rPr>
                <w:color w:val="333333"/>
                <w:sz w:val="28"/>
                <w:szCs w:val="28"/>
                <w:shd w:val="clear" w:color="auto" w:fill="FFFFFF"/>
              </w:rPr>
              <w:t> имеющихся библиотечных фондов  </w:t>
            </w:r>
            <w:r w:rsidRPr="00E80431">
              <w:rPr>
                <w:bCs/>
                <w:color w:val="333333"/>
                <w:sz w:val="28"/>
                <w:szCs w:val="28"/>
                <w:shd w:val="clear" w:color="auto" w:fill="FFFFFF"/>
              </w:rPr>
              <w:t>проводится</w:t>
            </w:r>
            <w:r w:rsidRPr="00E80431">
              <w:rPr>
                <w:color w:val="333333"/>
                <w:sz w:val="28"/>
                <w:szCs w:val="28"/>
                <w:shd w:val="clear" w:color="auto" w:fill="FFFFFF"/>
              </w:rPr>
              <w:t> ежемесячно, а также </w:t>
            </w:r>
            <w:r w:rsidRPr="00E80431">
              <w:rPr>
                <w:bCs/>
                <w:color w:val="333333"/>
                <w:sz w:val="28"/>
                <w:szCs w:val="28"/>
                <w:shd w:val="clear" w:color="auto" w:fill="FFFFFF"/>
              </w:rPr>
              <w:t>осуществляется</w:t>
            </w:r>
            <w:r w:rsidRPr="00E80431">
              <w:rPr>
                <w:color w:val="333333"/>
                <w:sz w:val="28"/>
                <w:szCs w:val="28"/>
                <w:shd w:val="clear" w:color="auto" w:fill="FFFFFF"/>
              </w:rPr>
              <w:t> проверка всех новых поступлений </w:t>
            </w:r>
            <w:r w:rsidRPr="00E80431">
              <w:rPr>
                <w:bCs/>
                <w:color w:val="333333"/>
                <w:sz w:val="28"/>
                <w:szCs w:val="28"/>
                <w:shd w:val="clear" w:color="auto" w:fill="FFFFFF"/>
              </w:rPr>
              <w:t>литературы</w:t>
            </w:r>
            <w:r w:rsidRPr="00E80431">
              <w:rPr>
                <w:color w:val="333333"/>
                <w:sz w:val="28"/>
                <w:szCs w:val="28"/>
                <w:shd w:val="clear" w:color="auto" w:fill="FFFFFF"/>
              </w:rPr>
              <w:t> на наличие </w:t>
            </w:r>
            <w:r w:rsidRPr="00E80431">
              <w:rPr>
                <w:bCs/>
                <w:color w:val="333333"/>
                <w:sz w:val="28"/>
                <w:szCs w:val="28"/>
                <w:shd w:val="clear" w:color="auto" w:fill="FFFFFF"/>
              </w:rPr>
              <w:t>экстремистских</w:t>
            </w:r>
            <w:r w:rsidRPr="00E80431">
              <w:rPr>
                <w:color w:val="333333"/>
                <w:sz w:val="28"/>
                <w:szCs w:val="28"/>
                <w:shd w:val="clear" w:color="auto" w:fill="FFFFFF"/>
              </w:rPr>
              <w:t> материалов</w:t>
            </w:r>
          </w:p>
        </w:tc>
      </w:tr>
      <w:tr w:rsidR="004311DF" w:rsidRPr="00E80431" w:rsidTr="005E0BA1">
        <w:tc>
          <w:tcPr>
            <w:tcW w:w="3585" w:type="dxa"/>
          </w:tcPr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lastRenderedPageBreak/>
              <w:t xml:space="preserve">1.6. Обеспечение </w:t>
            </w:r>
            <w:proofErr w:type="gramStart"/>
            <w:r w:rsidRPr="00E80431">
              <w:rPr>
                <w:sz w:val="28"/>
                <w:szCs w:val="28"/>
              </w:rPr>
              <w:t>контроля за</w:t>
            </w:r>
            <w:proofErr w:type="gramEnd"/>
            <w:r w:rsidRPr="00E80431">
              <w:rPr>
                <w:sz w:val="28"/>
                <w:szCs w:val="28"/>
              </w:rPr>
              <w:t xml:space="preserve"> соблюдением возрастной классификации продукции образовательными организациями, учреждениями культуры, БУ СО ВО «КСЦОН </w:t>
            </w:r>
            <w:proofErr w:type="spellStart"/>
            <w:r w:rsidRPr="00E80431">
              <w:rPr>
                <w:sz w:val="28"/>
                <w:szCs w:val="28"/>
              </w:rPr>
              <w:t>Сямженского</w:t>
            </w:r>
            <w:proofErr w:type="spellEnd"/>
            <w:r w:rsidRPr="00E80431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5986" w:type="dxa"/>
          </w:tcPr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t>В образовательных организациях приняты Положения о порядке классификации информационной продукции, находящейся в фондах школьных библиотек, а также размещения знака информационной продукции. Положением определяется порядок работы по классификации информационной продукции по возрастной категории, размещение знака информационной продукции, порядок размещения и выдачи документов из библиотечного фонда, порядок размещения знака информационной продукции на сайте образовательных организаций.</w:t>
            </w:r>
          </w:p>
        </w:tc>
      </w:tr>
      <w:tr w:rsidR="004311DF" w:rsidRPr="00E80431" w:rsidTr="005E0BA1">
        <w:tc>
          <w:tcPr>
            <w:tcW w:w="3585" w:type="dxa"/>
          </w:tcPr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t xml:space="preserve">1.9. Публикация на сайтах органов местного самоуправления алгоритма включения </w:t>
            </w:r>
            <w:proofErr w:type="spellStart"/>
            <w:r w:rsidRPr="00E80431">
              <w:rPr>
                <w:sz w:val="28"/>
                <w:szCs w:val="28"/>
              </w:rPr>
              <w:t>интернет-ресурсов</w:t>
            </w:r>
            <w:proofErr w:type="spellEnd"/>
            <w:r w:rsidRPr="00E80431">
              <w:rPr>
                <w:sz w:val="28"/>
                <w:szCs w:val="28"/>
              </w:rPr>
              <w:t xml:space="preserve"> в Единый реестр запрещенной информации</w:t>
            </w:r>
          </w:p>
        </w:tc>
        <w:tc>
          <w:tcPr>
            <w:tcW w:w="5986" w:type="dxa"/>
          </w:tcPr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t xml:space="preserve">На сайте Управления образования размещен Алгоритм (порядок) взаимодействия заинтересованных органов при выявлении противоправного </w:t>
            </w:r>
            <w:proofErr w:type="spellStart"/>
            <w:r w:rsidRPr="00E80431">
              <w:rPr>
                <w:sz w:val="28"/>
                <w:szCs w:val="28"/>
              </w:rPr>
              <w:t>контента</w:t>
            </w:r>
            <w:proofErr w:type="spellEnd"/>
            <w:r w:rsidRPr="00E80431">
              <w:rPr>
                <w:sz w:val="28"/>
                <w:szCs w:val="28"/>
              </w:rPr>
              <w:t xml:space="preserve"> в сети «Интернет»</w:t>
            </w:r>
          </w:p>
          <w:p w:rsidR="004311DF" w:rsidRPr="00E80431" w:rsidRDefault="00062A1D" w:rsidP="005E0BA1">
            <w:pPr>
              <w:rPr>
                <w:sz w:val="28"/>
                <w:szCs w:val="28"/>
              </w:rPr>
            </w:pPr>
            <w:hyperlink r:id="rId5" w:history="1">
              <w:r w:rsidR="004311DF" w:rsidRPr="00C715A5">
                <w:rPr>
                  <w:rStyle w:val="a6"/>
                  <w:sz w:val="28"/>
                  <w:szCs w:val="28"/>
                </w:rPr>
                <w:t>https://u20.edu35.ru/profilaktika/informatsionnaya-bezopasnost</w:t>
              </w:r>
            </w:hyperlink>
            <w:r w:rsidR="004311DF">
              <w:rPr>
                <w:sz w:val="28"/>
                <w:szCs w:val="28"/>
              </w:rPr>
              <w:t xml:space="preserve"> </w:t>
            </w:r>
          </w:p>
        </w:tc>
      </w:tr>
      <w:tr w:rsidR="004311DF" w:rsidRPr="00E80431" w:rsidTr="005E0BA1">
        <w:tc>
          <w:tcPr>
            <w:tcW w:w="3585" w:type="dxa"/>
          </w:tcPr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t>1.10. Реализация образовательных программ, направленных на формирование навыков безопасного поведения в информационной среде</w:t>
            </w:r>
          </w:p>
        </w:tc>
        <w:tc>
          <w:tcPr>
            <w:tcW w:w="5986" w:type="dxa"/>
          </w:tcPr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t>Темы по формирование навыков безопасного поведения в информационной среде включены в основные образовательные программы начального общего, основного общего и среднего общего образования в рамках изучения учебных предметов «Окружающий мир», «Информатика». Кроме того мероприятия по данной теме включены в рабочие программы воспитания и календарные планы воспитательной работы</w:t>
            </w:r>
          </w:p>
        </w:tc>
      </w:tr>
      <w:tr w:rsidR="004311DF" w:rsidRPr="00E80431" w:rsidTr="005E0BA1">
        <w:tc>
          <w:tcPr>
            <w:tcW w:w="3585" w:type="dxa"/>
          </w:tcPr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t xml:space="preserve">1.11. Организация прохождения теоретической и практической подготовки педагогическими работниками района по проблеме информационной безопасности. Организация </w:t>
            </w:r>
            <w:proofErr w:type="gramStart"/>
            <w:r w:rsidRPr="00E80431">
              <w:rPr>
                <w:sz w:val="28"/>
                <w:szCs w:val="28"/>
              </w:rPr>
              <w:t xml:space="preserve">обучения педагогических </w:t>
            </w:r>
            <w:r w:rsidRPr="00E80431">
              <w:rPr>
                <w:sz w:val="28"/>
                <w:szCs w:val="28"/>
              </w:rPr>
              <w:lastRenderedPageBreak/>
              <w:t>работников по программам</w:t>
            </w:r>
            <w:proofErr w:type="gramEnd"/>
            <w:r w:rsidRPr="00E80431">
              <w:rPr>
                <w:sz w:val="28"/>
                <w:szCs w:val="28"/>
              </w:rPr>
              <w:t xml:space="preserve"> дополнительного профессионального образования педагогических работников</w:t>
            </w:r>
          </w:p>
        </w:tc>
        <w:tc>
          <w:tcPr>
            <w:tcW w:w="5986" w:type="dxa"/>
          </w:tcPr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lastRenderedPageBreak/>
              <w:t xml:space="preserve">В первом полугодии 2021 года </w:t>
            </w:r>
            <w:proofErr w:type="gramStart"/>
            <w:r w:rsidRPr="00E80431">
              <w:rPr>
                <w:sz w:val="28"/>
                <w:szCs w:val="28"/>
              </w:rPr>
              <w:t>обучения педагогических работников по</w:t>
            </w:r>
            <w:proofErr w:type="gramEnd"/>
            <w:r w:rsidRPr="00E80431">
              <w:rPr>
                <w:sz w:val="28"/>
                <w:szCs w:val="28"/>
              </w:rPr>
              <w:t xml:space="preserve"> данным программам не проводилось</w:t>
            </w:r>
          </w:p>
        </w:tc>
      </w:tr>
      <w:tr w:rsidR="004311DF" w:rsidRPr="00E80431" w:rsidTr="005E0BA1">
        <w:tc>
          <w:tcPr>
            <w:tcW w:w="9571" w:type="dxa"/>
            <w:gridSpan w:val="2"/>
          </w:tcPr>
          <w:p w:rsidR="004311DF" w:rsidRPr="00E80431" w:rsidRDefault="004311DF" w:rsidP="005E0BA1">
            <w:pPr>
              <w:jc w:val="center"/>
              <w:rPr>
                <w:b/>
                <w:sz w:val="28"/>
                <w:szCs w:val="28"/>
              </w:rPr>
            </w:pPr>
            <w:r w:rsidRPr="00E80431">
              <w:rPr>
                <w:b/>
                <w:sz w:val="28"/>
                <w:szCs w:val="28"/>
              </w:rPr>
              <w:lastRenderedPageBreak/>
              <w:t xml:space="preserve">2. Формирование у несовершеннолетних н6авыков ответственного и безопасного поведения в современной информационно-телекоммуникационной среде через обучение их способам защиты от вредной информации, профилактика у детей и подростков </w:t>
            </w:r>
            <w:proofErr w:type="spellStart"/>
            <w:proofErr w:type="gramStart"/>
            <w:r w:rsidRPr="00E80431">
              <w:rPr>
                <w:b/>
                <w:sz w:val="28"/>
                <w:szCs w:val="28"/>
              </w:rPr>
              <w:t>интернет-зависимости</w:t>
            </w:r>
            <w:proofErr w:type="spellEnd"/>
            <w:proofErr w:type="gramEnd"/>
            <w:r w:rsidRPr="00E80431">
              <w:rPr>
                <w:b/>
                <w:sz w:val="28"/>
                <w:szCs w:val="28"/>
              </w:rPr>
              <w:t>, игровой зависимости и правонарушений с использованием информационно-телекоммуникационных технологий</w:t>
            </w:r>
          </w:p>
        </w:tc>
      </w:tr>
      <w:tr w:rsidR="004311DF" w:rsidRPr="00E80431" w:rsidTr="005E0BA1">
        <w:tc>
          <w:tcPr>
            <w:tcW w:w="3585" w:type="dxa"/>
          </w:tcPr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t>2.2. Проведение профилактических разъяснительных мероприятий с несовершеннолетними и их родителями об ответственности за распространение информации экстремистского, порнографического и наркотического характера</w:t>
            </w:r>
          </w:p>
        </w:tc>
        <w:tc>
          <w:tcPr>
            <w:tcW w:w="5986" w:type="dxa"/>
          </w:tcPr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t>Во всех общеобразовательных организациях разработаны планы мероприятий, направленные на ограничение доступа учащихся образовательных учреждений области при осуществлении образовательного процесса к информации экстремистской направленности, в том числе содержащейся в информационно-телекоммуникационной сети «Интернет». В рамках плана в первом полугодии 2021 года прошли акция «Знаешь ли ты правила в интернете» (36 участников), классные часы «Правила поведения в сети Интернет», «Этика в Интернете»</w:t>
            </w:r>
            <w:proofErr w:type="gramStart"/>
            <w:r w:rsidRPr="00E80431">
              <w:rPr>
                <w:sz w:val="28"/>
                <w:szCs w:val="28"/>
              </w:rPr>
              <w:t xml:space="preserve"> ,</w:t>
            </w:r>
            <w:proofErr w:type="gramEnd"/>
            <w:r w:rsidRPr="00E80431">
              <w:rPr>
                <w:sz w:val="28"/>
                <w:szCs w:val="28"/>
              </w:rPr>
              <w:t xml:space="preserve"> «Я – виртуальный друг», «Нет насилию и экстремизму» и др. (332  участника). В ходе родительских собраний рассматривались вопросы «Информация в Интернете, причиняющая вред жизни и здоровье ребенка», «Роль семьи в обеспечении информационной безопасности детей» (64 человека). </w:t>
            </w:r>
          </w:p>
        </w:tc>
      </w:tr>
      <w:tr w:rsidR="004311DF" w:rsidRPr="00E80431" w:rsidTr="005E0BA1">
        <w:tc>
          <w:tcPr>
            <w:tcW w:w="3585" w:type="dxa"/>
          </w:tcPr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t>2.3. Консультирование педагогами-психологами образовательных организаций родителей обучающихся по вопросам профилактики компьютерной зависимости у детей и другим вопросам безопасного поведения в сети Интернет</w:t>
            </w:r>
          </w:p>
        </w:tc>
        <w:tc>
          <w:tcPr>
            <w:tcW w:w="5986" w:type="dxa"/>
          </w:tcPr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t>Проведены индивидуальные консультации с родителями несовершеннолетних МАОУ СМР «</w:t>
            </w:r>
            <w:proofErr w:type="spellStart"/>
            <w:r w:rsidRPr="00E80431">
              <w:rPr>
                <w:sz w:val="28"/>
                <w:szCs w:val="28"/>
              </w:rPr>
              <w:t>Сямженская</w:t>
            </w:r>
            <w:proofErr w:type="spellEnd"/>
            <w:r w:rsidRPr="00E80431">
              <w:rPr>
                <w:sz w:val="28"/>
                <w:szCs w:val="28"/>
              </w:rPr>
              <w:t xml:space="preserve"> СШ» по обеспечению безопасности детей в сети Интернет (9 человек). В МАДОУ СМР «Детский сад №3» прошло практическое занятие по профилактике </w:t>
            </w:r>
            <w:proofErr w:type="spellStart"/>
            <w:r w:rsidRPr="00E80431">
              <w:rPr>
                <w:sz w:val="28"/>
                <w:szCs w:val="28"/>
              </w:rPr>
              <w:t>гаджет-зависимости</w:t>
            </w:r>
            <w:proofErr w:type="spellEnd"/>
            <w:r w:rsidRPr="00E80431">
              <w:rPr>
                <w:sz w:val="28"/>
                <w:szCs w:val="28"/>
              </w:rPr>
              <w:t xml:space="preserve"> дошкольников (14 участников)</w:t>
            </w:r>
          </w:p>
        </w:tc>
      </w:tr>
      <w:tr w:rsidR="004311DF" w:rsidRPr="00E80431" w:rsidTr="005E0BA1">
        <w:tc>
          <w:tcPr>
            <w:tcW w:w="3585" w:type="dxa"/>
          </w:tcPr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t xml:space="preserve">2.4. Участие в обучающих семинарах по профилактике </w:t>
            </w:r>
            <w:proofErr w:type="spellStart"/>
            <w:proofErr w:type="gramStart"/>
            <w:r w:rsidRPr="00E80431">
              <w:rPr>
                <w:sz w:val="28"/>
                <w:szCs w:val="28"/>
              </w:rPr>
              <w:t>интернет-зависимости</w:t>
            </w:r>
            <w:proofErr w:type="spellEnd"/>
            <w:proofErr w:type="gramEnd"/>
            <w:r w:rsidRPr="00E80431">
              <w:rPr>
                <w:sz w:val="28"/>
                <w:szCs w:val="28"/>
              </w:rPr>
              <w:t xml:space="preserve"> среди </w:t>
            </w:r>
            <w:r w:rsidRPr="00E80431">
              <w:rPr>
                <w:sz w:val="28"/>
                <w:szCs w:val="28"/>
              </w:rPr>
              <w:lastRenderedPageBreak/>
              <w:t>несовершеннолетних</w:t>
            </w:r>
          </w:p>
        </w:tc>
        <w:tc>
          <w:tcPr>
            <w:tcW w:w="5986" w:type="dxa"/>
          </w:tcPr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lastRenderedPageBreak/>
              <w:t xml:space="preserve">В первом полугодии 2021 года педагогические работники образовательных организаций района участие в семинарах  по профилактике </w:t>
            </w:r>
            <w:proofErr w:type="spellStart"/>
            <w:proofErr w:type="gramStart"/>
            <w:r w:rsidRPr="00E80431">
              <w:rPr>
                <w:sz w:val="28"/>
                <w:szCs w:val="28"/>
              </w:rPr>
              <w:t>интернет-зависимости</w:t>
            </w:r>
            <w:proofErr w:type="spellEnd"/>
            <w:proofErr w:type="gramEnd"/>
            <w:r w:rsidRPr="00E80431">
              <w:rPr>
                <w:sz w:val="28"/>
                <w:szCs w:val="28"/>
              </w:rPr>
              <w:t xml:space="preserve"> среди </w:t>
            </w:r>
            <w:r w:rsidRPr="00E80431">
              <w:rPr>
                <w:sz w:val="28"/>
                <w:szCs w:val="28"/>
              </w:rPr>
              <w:lastRenderedPageBreak/>
              <w:t>несовершеннолетних не принимали</w:t>
            </w:r>
          </w:p>
        </w:tc>
      </w:tr>
      <w:tr w:rsidR="004311DF" w:rsidRPr="00E80431" w:rsidTr="005E0BA1">
        <w:tc>
          <w:tcPr>
            <w:tcW w:w="3585" w:type="dxa"/>
          </w:tcPr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lastRenderedPageBreak/>
              <w:t>2.6. Проведение мероприятий в рамках Международного дня безопасного Интернета</w:t>
            </w:r>
          </w:p>
        </w:tc>
        <w:tc>
          <w:tcPr>
            <w:tcW w:w="5986" w:type="dxa"/>
          </w:tcPr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t>В рамках Международного дня безопасного Интернета (9 февраля) в школах района состоялись классные часы «Безопасно и интересно», «Интернет и мое здоровье»,  «Опасности интернета» и др. (247 человек)</w:t>
            </w:r>
          </w:p>
        </w:tc>
      </w:tr>
      <w:tr w:rsidR="004311DF" w:rsidRPr="00E80431" w:rsidTr="005E0BA1">
        <w:tc>
          <w:tcPr>
            <w:tcW w:w="3585" w:type="dxa"/>
          </w:tcPr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t xml:space="preserve">2.7. Неделя информационной безопасности (проведение </w:t>
            </w:r>
            <w:proofErr w:type="spellStart"/>
            <w:r w:rsidRPr="00E80431">
              <w:rPr>
                <w:sz w:val="28"/>
                <w:szCs w:val="28"/>
              </w:rPr>
              <w:t>медиа</w:t>
            </w:r>
            <w:proofErr w:type="spellEnd"/>
            <w:r w:rsidRPr="00E80431">
              <w:rPr>
                <w:sz w:val="28"/>
                <w:szCs w:val="28"/>
              </w:rPr>
              <w:t xml:space="preserve"> уроков)</w:t>
            </w:r>
          </w:p>
        </w:tc>
        <w:tc>
          <w:tcPr>
            <w:tcW w:w="5986" w:type="dxa"/>
          </w:tcPr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t xml:space="preserve">В феврале во всех школах района состоялись мероприятия в рамках недели информационной безопасности: классные часы, посвященные   Международному дню безопасного Интернета, игра «Безопасный интернет» (65 участников).  </w:t>
            </w:r>
          </w:p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t xml:space="preserve">С 8 по 22 февраля прошла Всероссийская акция «Урок Цифры», в рамках которой состоялся урок «Приватность в современном мире». На уроке обучающиеся познакомились с основами информационной безопасности (персональные данные, </w:t>
            </w:r>
            <w:proofErr w:type="spellStart"/>
            <w:r w:rsidRPr="00E80431">
              <w:rPr>
                <w:sz w:val="28"/>
                <w:szCs w:val="28"/>
              </w:rPr>
              <w:t>овершеринг</w:t>
            </w:r>
            <w:proofErr w:type="spellEnd"/>
            <w:r w:rsidRPr="00E80431">
              <w:rPr>
                <w:sz w:val="28"/>
                <w:szCs w:val="28"/>
              </w:rPr>
              <w:t>, приватность, цифровой след и др.) Количество участников – 235 человек.</w:t>
            </w:r>
          </w:p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t xml:space="preserve">Управлением образования проведено интернет-анкетирование родителей «Информационная безопасность наших детей», </w:t>
            </w:r>
            <w:proofErr w:type="gramStart"/>
            <w:r w:rsidRPr="00E80431">
              <w:rPr>
                <w:sz w:val="28"/>
                <w:szCs w:val="28"/>
              </w:rPr>
              <w:t>которое</w:t>
            </w:r>
            <w:proofErr w:type="gramEnd"/>
            <w:r w:rsidRPr="00E80431">
              <w:rPr>
                <w:sz w:val="28"/>
                <w:szCs w:val="28"/>
              </w:rPr>
              <w:t xml:space="preserve"> прошли  47 человек.</w:t>
            </w:r>
          </w:p>
        </w:tc>
      </w:tr>
      <w:tr w:rsidR="004311DF" w:rsidRPr="0039077A" w:rsidTr="005E0BA1">
        <w:tc>
          <w:tcPr>
            <w:tcW w:w="9571" w:type="dxa"/>
            <w:gridSpan w:val="2"/>
          </w:tcPr>
          <w:p w:rsidR="004311DF" w:rsidRPr="0039077A" w:rsidRDefault="004311DF" w:rsidP="005E0BA1">
            <w:pPr>
              <w:jc w:val="center"/>
              <w:rPr>
                <w:b/>
                <w:sz w:val="28"/>
                <w:szCs w:val="28"/>
              </w:rPr>
            </w:pPr>
            <w:r w:rsidRPr="0039077A">
              <w:rPr>
                <w:b/>
                <w:sz w:val="28"/>
                <w:szCs w:val="28"/>
              </w:rPr>
              <w:t>3. 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</w:tr>
      <w:tr w:rsidR="004311DF" w:rsidRPr="00E80431" w:rsidTr="005E0BA1">
        <w:tc>
          <w:tcPr>
            <w:tcW w:w="3585" w:type="dxa"/>
          </w:tcPr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t>3.1 Размещение публикаций в СМИ, направленных на просвещение жителей района о защите детей от информации, причиняющей вред их здоровью и развитию</w:t>
            </w:r>
          </w:p>
        </w:tc>
        <w:tc>
          <w:tcPr>
            <w:tcW w:w="5986" w:type="dxa"/>
          </w:tcPr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t xml:space="preserve">Информационные материалы о защите детей от информации, причиняющей вред их здоровью и развитию, регулярно публикуются на официальных сайтах образовательных организаций, в группах в социальных сетях. </w:t>
            </w:r>
            <w:proofErr w:type="gramStart"/>
            <w:r w:rsidRPr="00E80431">
              <w:rPr>
                <w:sz w:val="28"/>
                <w:szCs w:val="28"/>
              </w:rPr>
              <w:t xml:space="preserve">В течение 1 полугодия 2021 года размещены памятки для родителей «Безопасный интернет», памятка  для обучающихся «Твоя страница в социальных сетях», материалы, посвященные Международному Дню безопасного интернета, </w:t>
            </w:r>
            <w:proofErr w:type="gramEnd"/>
          </w:p>
        </w:tc>
      </w:tr>
      <w:tr w:rsidR="004311DF" w:rsidRPr="00E80431" w:rsidTr="005E0BA1">
        <w:tc>
          <w:tcPr>
            <w:tcW w:w="3585" w:type="dxa"/>
          </w:tcPr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t xml:space="preserve">3.3. </w:t>
            </w:r>
            <w:proofErr w:type="gramStart"/>
            <w:r w:rsidRPr="00E80431">
              <w:rPr>
                <w:sz w:val="28"/>
                <w:szCs w:val="28"/>
              </w:rPr>
              <w:t xml:space="preserve">Разработка и распространение информационной продукции по основам информационной безопасности, профилактике </w:t>
            </w:r>
            <w:proofErr w:type="spellStart"/>
            <w:r w:rsidRPr="00E80431">
              <w:rPr>
                <w:sz w:val="28"/>
                <w:szCs w:val="28"/>
              </w:rPr>
              <w:t>интернет-зависимости</w:t>
            </w:r>
            <w:proofErr w:type="spellEnd"/>
            <w:r w:rsidRPr="00E80431">
              <w:rPr>
                <w:sz w:val="28"/>
                <w:szCs w:val="28"/>
              </w:rPr>
              <w:t xml:space="preserve"> у детей, в том числе среди получателей социальных услуг (детей и </w:t>
            </w:r>
            <w:r w:rsidRPr="00E80431">
              <w:rPr>
                <w:sz w:val="28"/>
                <w:szCs w:val="28"/>
              </w:rPr>
              <w:lastRenderedPageBreak/>
              <w:t>родителей (иных законных представителей)</w:t>
            </w:r>
            <w:proofErr w:type="gramEnd"/>
          </w:p>
        </w:tc>
        <w:tc>
          <w:tcPr>
            <w:tcW w:w="5986" w:type="dxa"/>
          </w:tcPr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lastRenderedPageBreak/>
              <w:t>нет</w:t>
            </w:r>
          </w:p>
        </w:tc>
      </w:tr>
      <w:tr w:rsidR="004311DF" w:rsidRPr="00E80431" w:rsidTr="005E0BA1">
        <w:tc>
          <w:tcPr>
            <w:tcW w:w="3585" w:type="dxa"/>
          </w:tcPr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lastRenderedPageBreak/>
              <w:t>3.4. Участие в различных мероприятиях, в том числе с применением дистанционных технологий, по проблемам информационной безопасности для всех участников образовательного процесса, воспитанников специализированных организаций для несовершеннолетних, нуждающихся в социальной реабилитации</w:t>
            </w:r>
          </w:p>
        </w:tc>
        <w:tc>
          <w:tcPr>
            <w:tcW w:w="5986" w:type="dxa"/>
          </w:tcPr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t xml:space="preserve">В феврале 2021 года обучающиеся школ района приняли участие </w:t>
            </w:r>
            <w:proofErr w:type="gramStart"/>
            <w:r w:rsidRPr="00E80431">
              <w:rPr>
                <w:sz w:val="28"/>
                <w:szCs w:val="28"/>
              </w:rPr>
              <w:t>в</w:t>
            </w:r>
            <w:proofErr w:type="gramEnd"/>
            <w:r w:rsidRPr="00E80431">
              <w:rPr>
                <w:sz w:val="28"/>
                <w:szCs w:val="28"/>
              </w:rPr>
              <w:t xml:space="preserve"> Всероссийской акции «Урок цифры» (тема урока – Приватность в современном мире).</w:t>
            </w:r>
          </w:p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t xml:space="preserve">В мае 2021 года педагоги школ района и родители обучающихся приняли участие в Областном родительском собрании, посвященном безопасности детей в летний период, на котором </w:t>
            </w:r>
            <w:proofErr w:type="gramStart"/>
            <w:r w:rsidRPr="00E80431">
              <w:rPr>
                <w:sz w:val="28"/>
                <w:szCs w:val="28"/>
              </w:rPr>
              <w:t>рассматривалась</w:t>
            </w:r>
            <w:proofErr w:type="gramEnd"/>
            <w:r w:rsidRPr="00E80431">
              <w:rPr>
                <w:sz w:val="28"/>
                <w:szCs w:val="28"/>
              </w:rPr>
              <w:t xml:space="preserve"> в том числе и информационная безопасность детей и родителей. </w:t>
            </w:r>
          </w:p>
          <w:p w:rsidR="004311DF" w:rsidRPr="00E80431" w:rsidRDefault="004311DF" w:rsidP="005E0BA1">
            <w:pPr>
              <w:rPr>
                <w:sz w:val="28"/>
                <w:szCs w:val="28"/>
              </w:rPr>
            </w:pPr>
          </w:p>
        </w:tc>
      </w:tr>
      <w:tr w:rsidR="004311DF" w:rsidRPr="00E80431" w:rsidTr="005E0BA1">
        <w:tc>
          <w:tcPr>
            <w:tcW w:w="3585" w:type="dxa"/>
          </w:tcPr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t>3.5. Проведение просветительской работы по вопросам информационной безопасности детей в ДОУ: обучение персонала, тематические родительские собрания, информационные стенды, листовки, баннеры, памятки</w:t>
            </w:r>
            <w:bookmarkStart w:id="0" w:name="_GoBack"/>
            <w:bookmarkEnd w:id="0"/>
          </w:p>
        </w:tc>
        <w:tc>
          <w:tcPr>
            <w:tcW w:w="5986" w:type="dxa"/>
          </w:tcPr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t>В первом полугодии 2021 года в рамках просветительской работы по вопросам информационной безопасности детей в ДОУ прошли следующие мероприятия:</w:t>
            </w:r>
          </w:p>
          <w:p w:rsidR="004311DF" w:rsidRPr="00E80431" w:rsidRDefault="004311DF" w:rsidP="005E0BA1">
            <w:pPr>
              <w:rPr>
                <w:sz w:val="28"/>
                <w:szCs w:val="28"/>
              </w:rPr>
            </w:pPr>
            <w:r w:rsidRPr="00E80431">
              <w:rPr>
                <w:sz w:val="28"/>
                <w:szCs w:val="28"/>
              </w:rPr>
              <w:t xml:space="preserve">-В МАДОУ СМР «Детский сад №3» состоялось  практическое занятие по профилактике </w:t>
            </w:r>
            <w:proofErr w:type="spellStart"/>
            <w:r w:rsidRPr="00E80431">
              <w:rPr>
                <w:sz w:val="28"/>
                <w:szCs w:val="28"/>
              </w:rPr>
              <w:t>гаджет-зависимости</w:t>
            </w:r>
            <w:proofErr w:type="spellEnd"/>
            <w:r w:rsidRPr="00E80431">
              <w:rPr>
                <w:sz w:val="28"/>
                <w:szCs w:val="28"/>
              </w:rPr>
              <w:t xml:space="preserve"> дошкольников;</w:t>
            </w:r>
          </w:p>
          <w:p w:rsidR="004311DF" w:rsidRPr="00E80431" w:rsidRDefault="004311DF" w:rsidP="005E0BA1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80431">
              <w:rPr>
                <w:sz w:val="28"/>
                <w:szCs w:val="28"/>
              </w:rPr>
              <w:t xml:space="preserve">- В МАДОУ СМР «Детский сад №2» </w:t>
            </w:r>
            <w:r w:rsidRPr="00E80431">
              <w:rPr>
                <w:color w:val="000000"/>
                <w:sz w:val="28"/>
                <w:szCs w:val="28"/>
                <w:shd w:val="clear" w:color="auto" w:fill="FFFFFF"/>
              </w:rPr>
              <w:t>в ходе занятия детско-родительского клуба "За руку с семьей" рассматривался вопрос информационной безопасности детей;</w:t>
            </w:r>
          </w:p>
          <w:p w:rsidR="004311DF" w:rsidRPr="00E80431" w:rsidRDefault="004311DF" w:rsidP="005E0BA1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80431">
              <w:rPr>
                <w:color w:val="000000"/>
                <w:sz w:val="28"/>
                <w:szCs w:val="28"/>
                <w:shd w:val="clear" w:color="auto" w:fill="FFFFFF"/>
              </w:rPr>
              <w:t>- на сайтах дошкольных образовательных организаций создан раздел «Информационная безопасность», в котором регулярно размещаются информационные материалы по вопросам информационной безопасности.</w:t>
            </w:r>
          </w:p>
          <w:p w:rsidR="004311DF" w:rsidRPr="00E80431" w:rsidRDefault="004311DF" w:rsidP="005E0BA1">
            <w:pPr>
              <w:rPr>
                <w:sz w:val="28"/>
                <w:szCs w:val="28"/>
              </w:rPr>
            </w:pPr>
          </w:p>
        </w:tc>
      </w:tr>
    </w:tbl>
    <w:p w:rsidR="004311DF" w:rsidRPr="00E80431" w:rsidRDefault="004311DF" w:rsidP="004311DF">
      <w:pPr>
        <w:rPr>
          <w:sz w:val="28"/>
          <w:szCs w:val="28"/>
        </w:rPr>
      </w:pPr>
    </w:p>
    <w:p w:rsidR="00F8130E" w:rsidRPr="00F8130E" w:rsidRDefault="00F8130E" w:rsidP="00722B0D">
      <w:pPr>
        <w:spacing w:line="288" w:lineRule="auto"/>
        <w:ind w:firstLine="500"/>
        <w:jc w:val="both"/>
        <w:rPr>
          <w:sz w:val="28"/>
          <w:szCs w:val="28"/>
        </w:rPr>
      </w:pPr>
    </w:p>
    <w:p w:rsidR="00C9104E" w:rsidRPr="003E6F23" w:rsidRDefault="00C9104E" w:rsidP="00843CE3">
      <w:pPr>
        <w:spacing w:before="100" w:beforeAutospacing="1" w:after="100" w:afterAutospacing="1"/>
        <w:ind w:firstLine="600"/>
        <w:jc w:val="both"/>
        <w:rPr>
          <w:sz w:val="28"/>
          <w:szCs w:val="28"/>
        </w:rPr>
      </w:pPr>
      <w:r w:rsidRPr="003E6F23">
        <w:rPr>
          <w:sz w:val="28"/>
          <w:szCs w:val="28"/>
        </w:rPr>
        <w:t xml:space="preserve">Начальник Управления                                                   </w:t>
      </w:r>
      <w:r w:rsidR="00F636F0">
        <w:rPr>
          <w:sz w:val="28"/>
          <w:szCs w:val="28"/>
        </w:rPr>
        <w:t xml:space="preserve">И.О. </w:t>
      </w:r>
      <w:proofErr w:type="spellStart"/>
      <w:r w:rsidR="00F636F0">
        <w:rPr>
          <w:sz w:val="28"/>
          <w:szCs w:val="28"/>
        </w:rPr>
        <w:t>Кузовлева</w:t>
      </w:r>
      <w:proofErr w:type="spellEnd"/>
    </w:p>
    <w:sectPr w:rsidR="00C9104E" w:rsidRPr="003E6F23" w:rsidSect="00E23C3C">
      <w:pgSz w:w="11906" w:h="16838"/>
      <w:pgMar w:top="993" w:right="851" w:bottom="993" w:left="12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C6C31"/>
    <w:multiLevelType w:val="hybridMultilevel"/>
    <w:tmpl w:val="ADBA4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04E"/>
    <w:rsid w:val="00062A1D"/>
    <w:rsid w:val="00272F2D"/>
    <w:rsid w:val="003E1600"/>
    <w:rsid w:val="003E6F23"/>
    <w:rsid w:val="004311DF"/>
    <w:rsid w:val="00455E15"/>
    <w:rsid w:val="0045660B"/>
    <w:rsid w:val="00503C01"/>
    <w:rsid w:val="005E7B31"/>
    <w:rsid w:val="00624557"/>
    <w:rsid w:val="00663A7D"/>
    <w:rsid w:val="00722B0D"/>
    <w:rsid w:val="00796585"/>
    <w:rsid w:val="007B1016"/>
    <w:rsid w:val="007E5793"/>
    <w:rsid w:val="00843CE3"/>
    <w:rsid w:val="0084681A"/>
    <w:rsid w:val="0091549E"/>
    <w:rsid w:val="009243AA"/>
    <w:rsid w:val="00AF49DD"/>
    <w:rsid w:val="00BD407A"/>
    <w:rsid w:val="00C9104E"/>
    <w:rsid w:val="00CB2B40"/>
    <w:rsid w:val="00DE5F07"/>
    <w:rsid w:val="00E23C3C"/>
    <w:rsid w:val="00F230A6"/>
    <w:rsid w:val="00F636F0"/>
    <w:rsid w:val="00F8130E"/>
    <w:rsid w:val="00FF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43CE3"/>
    <w:rPr>
      <w:i/>
      <w:iCs/>
    </w:rPr>
  </w:style>
  <w:style w:type="table" w:styleId="a4">
    <w:name w:val="Table Grid"/>
    <w:basedOn w:val="a1"/>
    <w:uiPriority w:val="59"/>
    <w:rsid w:val="00431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311D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4311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20.edu35.ru/profilaktika/informatsionnaya-bezopasno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Kab27-3</dc:creator>
  <cp:lastModifiedBy>YprObr</cp:lastModifiedBy>
  <cp:revision>2</cp:revision>
  <dcterms:created xsi:type="dcterms:W3CDTF">2021-08-05T10:45:00Z</dcterms:created>
  <dcterms:modified xsi:type="dcterms:W3CDTF">2021-08-05T10:45:00Z</dcterms:modified>
</cp:coreProperties>
</file>